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Maryland State Arts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MEETING AGENDA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July 16, 2021 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11:00AM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Google Meet</w:t>
      </w:r>
    </w:p>
    <w:p w:rsidR="00000000" w:rsidDel="00000000" w:rsidP="00000000" w:rsidRDefault="00000000" w:rsidRPr="00000000" w14:paraId="00000009">
      <w:pPr>
        <w:pBdr>
          <w:bottom w:color="c00000" w:space="1" w:sz="24" w:val="single"/>
        </w:pBdr>
        <w:spacing w:lin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11:00</w:t>
        <w:tab/>
        <w:tab/>
        <w:t xml:space="preserve">Establish Quorum, Call to Order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11:10</w:t>
        <w:tab/>
        <w:tab/>
        <w:t xml:space="preserve">Vote for Closed Meeting Session   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12:30</w:t>
        <w:tab/>
        <w:tab/>
        <w:t xml:space="preserve">Adjourn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Google Meet joining info</w:t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Video call link: https://meet.google.com/okk-eznr-emz</w:t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Or dial: ‪(US) +1 573-930-0009‬ PIN: ‪262 807 545‬#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More phone numbers: https://tel.meet/okk-eznr-emz?pin=3440783674684</w:t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*Note - portions of this meeting may be conducted in closed session per Maryland Code, General Provisions, § 3-305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320"/>
        <w:tab w:val="right" w:pos="8640"/>
      </w:tabs>
      <w:spacing w:line="240" w:lineRule="auto"/>
      <w:jc w:val="center"/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drawing>
        <wp:inline distB="114300" distT="114300" distL="114300" distR="114300">
          <wp:extent cx="2826834" cy="8048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6834" cy="804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